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1a3e99c1b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ac4c4cb48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Ruivaes,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1dfac4bde46b7" /><Relationship Type="http://schemas.openxmlformats.org/officeDocument/2006/relationships/numbering" Target="/word/numbering.xml" Id="Rc206f590bb344117" /><Relationship Type="http://schemas.openxmlformats.org/officeDocument/2006/relationships/settings" Target="/word/settings.xml" Id="R7e3b0678c5084f8b" /><Relationship Type="http://schemas.openxmlformats.org/officeDocument/2006/relationships/image" Target="/word/media/3f3f8f06-6890-49b2-bd57-e4f37b369b5e.png" Id="Rd15ac4c4cb4849e6" /></Relationships>
</file>