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8f0fe5620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01ba4c298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Ruivais,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169f6ceab42ff" /><Relationship Type="http://schemas.openxmlformats.org/officeDocument/2006/relationships/numbering" Target="/word/numbering.xml" Id="R3f66851159024f59" /><Relationship Type="http://schemas.openxmlformats.org/officeDocument/2006/relationships/settings" Target="/word/settings.xml" Id="Re423460c8f5a449f" /><Relationship Type="http://schemas.openxmlformats.org/officeDocument/2006/relationships/image" Target="/word/media/d4af43ad-f51a-4b05-b250-0b7ac6e725ba.png" Id="R76601ba4c2984651" /></Relationships>
</file>