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c1852d258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54d21a7af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Sacavem,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0f6953dd040e2" /><Relationship Type="http://schemas.openxmlformats.org/officeDocument/2006/relationships/numbering" Target="/word/numbering.xml" Id="Ra155f5cb4878402b" /><Relationship Type="http://schemas.openxmlformats.org/officeDocument/2006/relationships/settings" Target="/word/settings.xml" Id="R728ae94932554a6b" /><Relationship Type="http://schemas.openxmlformats.org/officeDocument/2006/relationships/image" Target="/word/media/276881d4-425f-4cb4-8a3c-21d7f7ff7cf7.png" Id="R5a654d21a7af4ebc" /></Relationships>
</file>