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b88e8b58b49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b92355e44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Sacoto,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96fea3dfe4873" /><Relationship Type="http://schemas.openxmlformats.org/officeDocument/2006/relationships/numbering" Target="/word/numbering.xml" Id="R8f0e6f37cef742d7" /><Relationship Type="http://schemas.openxmlformats.org/officeDocument/2006/relationships/settings" Target="/word/settings.xml" Id="Rab7ba098d46c494a" /><Relationship Type="http://schemas.openxmlformats.org/officeDocument/2006/relationships/image" Target="/word/media/fd3512e3-a10c-4a2b-8b26-b9b7bec19b7c.png" Id="Rd54b92355e4447bf" /></Relationships>
</file>