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ad3d86104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efccf4df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b1f5576dc40dd" /><Relationship Type="http://schemas.openxmlformats.org/officeDocument/2006/relationships/numbering" Target="/word/numbering.xml" Id="R2bacca0552cb458f" /><Relationship Type="http://schemas.openxmlformats.org/officeDocument/2006/relationships/settings" Target="/word/settings.xml" Id="Rd52b399bc6ae4577" /><Relationship Type="http://schemas.openxmlformats.org/officeDocument/2006/relationships/image" Target="/word/media/536b88b7-c638-468f-b3bb-8dd43ae5d083.png" Id="R6a6aefccf4df4dcd" /></Relationships>
</file>