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3a39d9b08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53e2097be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a2829d7334c2b" /><Relationship Type="http://schemas.openxmlformats.org/officeDocument/2006/relationships/numbering" Target="/word/numbering.xml" Id="R4da8cd7116444ebc" /><Relationship Type="http://schemas.openxmlformats.org/officeDocument/2006/relationships/settings" Target="/word/settings.xml" Id="Rae4863bd410f4936" /><Relationship Type="http://schemas.openxmlformats.org/officeDocument/2006/relationships/image" Target="/word/media/f6bf6d20-f384-4576-8ebf-206284c1454e.png" Id="R73653e2097be45b5" /></Relationships>
</file>