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30ebf8254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2aa08c0ae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Sanhoane,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9fdc92f6a478c" /><Relationship Type="http://schemas.openxmlformats.org/officeDocument/2006/relationships/numbering" Target="/word/numbering.xml" Id="R1a415e3496054fe9" /><Relationship Type="http://schemas.openxmlformats.org/officeDocument/2006/relationships/settings" Target="/word/settings.xml" Id="Rece0d423a2b1476c" /><Relationship Type="http://schemas.openxmlformats.org/officeDocument/2006/relationships/image" Target="/word/media/6bb82c07-37c7-4bf5-bc31-970c9235b56e.png" Id="Rd632aa08c0ae47f7" /></Relationships>
</file>