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cb967605e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b1d0c1609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Cristina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48bbf8e6048ae" /><Relationship Type="http://schemas.openxmlformats.org/officeDocument/2006/relationships/numbering" Target="/word/numbering.xml" Id="Rac67b586cd744a3e" /><Relationship Type="http://schemas.openxmlformats.org/officeDocument/2006/relationships/settings" Target="/word/settings.xml" Id="R0120bc6241f64bde" /><Relationship Type="http://schemas.openxmlformats.org/officeDocument/2006/relationships/image" Target="/word/media/ce7770b9-4784-4fce-8d23-ecc7611f523a.png" Id="R6c2b1d0c16094c30" /></Relationships>
</file>