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e24789f91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e2f99f6fc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a3039ae32437d" /><Relationship Type="http://schemas.openxmlformats.org/officeDocument/2006/relationships/numbering" Target="/word/numbering.xml" Id="Rf2c261f9bb3b4dfe" /><Relationship Type="http://schemas.openxmlformats.org/officeDocument/2006/relationships/settings" Target="/word/settings.xml" Id="Redac1cdc9d3f4083" /><Relationship Type="http://schemas.openxmlformats.org/officeDocument/2006/relationships/image" Target="/word/media/a9c8e720-1e5b-405b-b405-665a1339e49d.png" Id="Rdb4e2f99f6fc4c9e" /></Relationships>
</file>