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b57a425fd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5f7c9f9c9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das Areias,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7ec64b76f43ae" /><Relationship Type="http://schemas.openxmlformats.org/officeDocument/2006/relationships/numbering" Target="/word/numbering.xml" Id="Rdf2e557d4add42d2" /><Relationship Type="http://schemas.openxmlformats.org/officeDocument/2006/relationships/settings" Target="/word/settings.xml" Id="R29dbf02698ed494d" /><Relationship Type="http://schemas.openxmlformats.org/officeDocument/2006/relationships/image" Target="/word/media/f70c8405-b8bc-4d68-af09-61b465c0ac10.png" Id="R8cf5f7c9f9c94f48" /></Relationships>
</file>