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e5f9356be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2a9515795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Santos Cosme e Damiao,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7dc423d64adc" /><Relationship Type="http://schemas.openxmlformats.org/officeDocument/2006/relationships/numbering" Target="/word/numbering.xml" Id="Re85e6280478246a3" /><Relationship Type="http://schemas.openxmlformats.org/officeDocument/2006/relationships/settings" Target="/word/settings.xml" Id="R9cafdfb5687f4f15" /><Relationship Type="http://schemas.openxmlformats.org/officeDocument/2006/relationships/image" Target="/word/media/0c443741-5bc0-40a6-9c78-f7f64bf8ea16.png" Id="R39d2a951579544cd" /></Relationships>
</file>