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0ba808d15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b98746045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Santulhao,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eb3636fe64a3d" /><Relationship Type="http://schemas.openxmlformats.org/officeDocument/2006/relationships/numbering" Target="/word/numbering.xml" Id="R47d6310fe743490e" /><Relationship Type="http://schemas.openxmlformats.org/officeDocument/2006/relationships/settings" Target="/word/settings.xml" Id="Rc0a4c46291e94951" /><Relationship Type="http://schemas.openxmlformats.org/officeDocument/2006/relationships/image" Target="/word/media/09f2dc0c-0718-494f-a2d5-cb036ff7b2e0.png" Id="R132b9874604542cc" /></Relationships>
</file>