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f8840e273340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1a97d5797a45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Domingos de Rana,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d8b155b0da433f" /><Relationship Type="http://schemas.openxmlformats.org/officeDocument/2006/relationships/numbering" Target="/word/numbering.xml" Id="R80b1a3dc0efc4a86" /><Relationship Type="http://schemas.openxmlformats.org/officeDocument/2006/relationships/settings" Target="/word/settings.xml" Id="R422196957f524ca3" /><Relationship Type="http://schemas.openxmlformats.org/officeDocument/2006/relationships/image" Target="/word/media/54ea5e3f-4e13-406d-b896-b762f8e3e390.png" Id="R711a97d5797a45fa" /></Relationships>
</file>