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515f70fc8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3427c6eff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Juliao,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afd046ffd4079" /><Relationship Type="http://schemas.openxmlformats.org/officeDocument/2006/relationships/numbering" Target="/word/numbering.xml" Id="R2e37d37e9d4d4c68" /><Relationship Type="http://schemas.openxmlformats.org/officeDocument/2006/relationships/settings" Target="/word/settings.xml" Id="Redab8f72d4e841de" /><Relationship Type="http://schemas.openxmlformats.org/officeDocument/2006/relationships/image" Target="/word/media/85e31792-e94d-4a24-aef8-227cd8fd3e7c.png" Id="R85b3427c6eff43fc" /></Relationships>
</file>