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19ac0290e647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7705b0a8cd4a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Sao Lourenco de Mamporcao,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f0fa7391d242b5" /><Relationship Type="http://schemas.openxmlformats.org/officeDocument/2006/relationships/numbering" Target="/word/numbering.xml" Id="R882db862fbdf4e15" /><Relationship Type="http://schemas.openxmlformats.org/officeDocument/2006/relationships/settings" Target="/word/settings.xml" Id="Rfc1ee8354dab44b4" /><Relationship Type="http://schemas.openxmlformats.org/officeDocument/2006/relationships/image" Target="/word/media/3487ae4d-be18-459a-a16f-18daabee71ee.png" Id="Rb47705b0a8cd4a6c" /></Relationships>
</file>