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a1631bc8c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52554b370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Lourenco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9d25e256f4cec" /><Relationship Type="http://schemas.openxmlformats.org/officeDocument/2006/relationships/numbering" Target="/word/numbering.xml" Id="R5f0935ac412d4e7b" /><Relationship Type="http://schemas.openxmlformats.org/officeDocument/2006/relationships/settings" Target="/word/settings.xml" Id="R2e901ec551734610" /><Relationship Type="http://schemas.openxmlformats.org/officeDocument/2006/relationships/image" Target="/word/media/a4cedb76-b68b-4d85-8e8d-920c6d6410dd.png" Id="Rf5a52554b3704ba4" /></Relationships>
</file>