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2bb275110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aa396a343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Paulo,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fbbf5625f453a" /><Relationship Type="http://schemas.openxmlformats.org/officeDocument/2006/relationships/numbering" Target="/word/numbering.xml" Id="Rbe5763486ec24028" /><Relationship Type="http://schemas.openxmlformats.org/officeDocument/2006/relationships/settings" Target="/word/settings.xml" Id="Rb4c4146c45144c08" /><Relationship Type="http://schemas.openxmlformats.org/officeDocument/2006/relationships/image" Target="/word/media/60471b81-0e0a-4bb3-9b66-65fd1b5868c2.png" Id="R92daa396a3434572" /></Relationships>
</file>