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1d26c0cda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e8430cb0a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da Torre,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51ffe25a74f27" /><Relationship Type="http://schemas.openxmlformats.org/officeDocument/2006/relationships/numbering" Target="/word/numbering.xml" Id="R68d7a6ff5ce44225" /><Relationship Type="http://schemas.openxmlformats.org/officeDocument/2006/relationships/settings" Target="/word/settings.xml" Id="R7cb74f9a5aa44853" /><Relationship Type="http://schemas.openxmlformats.org/officeDocument/2006/relationships/image" Target="/word/media/2e3227dd-01e9-4822-a0e5-2de8afcc3ec5.png" Id="Rae7e8430cb0a4163" /></Relationships>
</file>