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4bbf1b91c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c956e8e86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de 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7d9f5aefa4f48" /><Relationship Type="http://schemas.openxmlformats.org/officeDocument/2006/relationships/numbering" Target="/word/numbering.xml" Id="R54c48e7e6fe54b19" /><Relationship Type="http://schemas.openxmlformats.org/officeDocument/2006/relationships/settings" Target="/word/settings.xml" Id="Ra89ddf506e3a44b2" /><Relationship Type="http://schemas.openxmlformats.org/officeDocument/2006/relationships/image" Target="/word/media/51acf858-3a49-4cff-b02e-11ed17b4dfe2.png" Id="Rb5bc956e8e86462e" /></Relationships>
</file>