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dc2791d8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3feb230e8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 de Custoias,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67502fa6c4fb0" /><Relationship Type="http://schemas.openxmlformats.org/officeDocument/2006/relationships/numbering" Target="/word/numbering.xml" Id="Rbcdfcd631a144139" /><Relationship Type="http://schemas.openxmlformats.org/officeDocument/2006/relationships/settings" Target="/word/settings.xml" Id="R3228d2c0230a45f8" /><Relationship Type="http://schemas.openxmlformats.org/officeDocument/2006/relationships/image" Target="/word/media/90b2c17d-1c6b-40b8-bc59-0b1da2af1ff6.png" Id="Rd1a3feb230e84c1e" /></Relationships>
</file>