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b741d2580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78e51a741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b32889ed148fb" /><Relationship Type="http://schemas.openxmlformats.org/officeDocument/2006/relationships/numbering" Target="/word/numbering.xml" Id="Raa730c497468401e" /><Relationship Type="http://schemas.openxmlformats.org/officeDocument/2006/relationships/settings" Target="/word/settings.xml" Id="Rb2e2b6c7c7ff4b7d" /><Relationship Type="http://schemas.openxmlformats.org/officeDocument/2006/relationships/image" Target="/word/media/37752877-8352-4e7d-8c7b-95c6d92a5ca3.png" Id="R93378e51a74146d8" /></Relationships>
</file>