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d12f4825994d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9c0503c2554b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Sardal,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6bdb7c69ee49c5" /><Relationship Type="http://schemas.openxmlformats.org/officeDocument/2006/relationships/numbering" Target="/word/numbering.xml" Id="R966aa91fb9734584" /><Relationship Type="http://schemas.openxmlformats.org/officeDocument/2006/relationships/settings" Target="/word/settings.xml" Id="R0b4829721e044b44" /><Relationship Type="http://schemas.openxmlformats.org/officeDocument/2006/relationships/image" Target="/word/media/9ef55373-e067-4ce1-9930-d2b4ed9b383a.png" Id="Rec9c0503c2554bda" /></Relationships>
</file>