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1e1d2cb77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6d7c9193f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Sardoura,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175f6fd12469a" /><Relationship Type="http://schemas.openxmlformats.org/officeDocument/2006/relationships/numbering" Target="/word/numbering.xml" Id="R417d1409eeb3405e" /><Relationship Type="http://schemas.openxmlformats.org/officeDocument/2006/relationships/settings" Target="/word/settings.xml" Id="Rbb1ad10b16924462" /><Relationship Type="http://schemas.openxmlformats.org/officeDocument/2006/relationships/image" Target="/word/media/1a1513b9-74f0-4e41-9199-d8b43ee899e7.png" Id="R8096d7c9193f4828" /></Relationships>
</file>