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e4c968fe9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95522c2cd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 do Terco,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0f229149d4fce" /><Relationship Type="http://schemas.openxmlformats.org/officeDocument/2006/relationships/numbering" Target="/word/numbering.xml" Id="Rb496e8ac2f59447b" /><Relationship Type="http://schemas.openxmlformats.org/officeDocument/2006/relationships/settings" Target="/word/settings.xml" Id="Rab0165c4a498493f" /><Relationship Type="http://schemas.openxmlformats.org/officeDocument/2006/relationships/image" Target="/word/media/1181c2d0-f9f6-4924-a155-99054dbbbd04.png" Id="Rb3e95522c2cd4f04" /></Relationships>
</file>