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ac62ba9e8641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e3061a07e643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Senhora da Ajuda,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0dbf8fbbcd4fe5" /><Relationship Type="http://schemas.openxmlformats.org/officeDocument/2006/relationships/numbering" Target="/word/numbering.xml" Id="Rbf8c13eab0094458" /><Relationship Type="http://schemas.openxmlformats.org/officeDocument/2006/relationships/settings" Target="/word/settings.xml" Id="R57ef7ecb4f854fb5" /><Relationship Type="http://schemas.openxmlformats.org/officeDocument/2006/relationships/image" Target="/word/media/7def49d0-5ae8-48b6-bd15-eda0ed664a1c.png" Id="R38e3061a07e6436f" /></Relationships>
</file>