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63af45a3c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b2818c540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Sequeiros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11327ae434929" /><Relationship Type="http://schemas.openxmlformats.org/officeDocument/2006/relationships/numbering" Target="/word/numbering.xml" Id="R2f5ded832f3c4340" /><Relationship Type="http://schemas.openxmlformats.org/officeDocument/2006/relationships/settings" Target="/word/settings.xml" Id="R2bb45b0546b54652" /><Relationship Type="http://schemas.openxmlformats.org/officeDocument/2006/relationships/image" Target="/word/media/3dbfae96-4db5-469e-8efc-727f2610b52b.png" Id="R682b2818c5404cba" /></Relationships>
</file>