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2e6b283be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426f2c0fe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e0d7553c0480b" /><Relationship Type="http://schemas.openxmlformats.org/officeDocument/2006/relationships/numbering" Target="/word/numbering.xml" Id="R3a5d7dcd74a8428b" /><Relationship Type="http://schemas.openxmlformats.org/officeDocument/2006/relationships/settings" Target="/word/settings.xml" Id="R28c9979af09b483d" /><Relationship Type="http://schemas.openxmlformats.org/officeDocument/2006/relationships/image" Target="/word/media/daa398c8-2706-48ad-8fb1-aefe158e513b.png" Id="R97b426f2c0fe484c" /></Relationships>
</file>