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6a2afc96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dcc6b654d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da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68a861ce4a6d" /><Relationship Type="http://schemas.openxmlformats.org/officeDocument/2006/relationships/numbering" Target="/word/numbering.xml" Id="R9a23006811ac4ce3" /><Relationship Type="http://schemas.openxmlformats.org/officeDocument/2006/relationships/settings" Target="/word/settings.xml" Id="R937d7a894ac049ce" /><Relationship Type="http://schemas.openxmlformats.org/officeDocument/2006/relationships/image" Target="/word/media/b33c8ede-8689-43e5-a1e9-11d301911593.png" Id="R047dcc6b654d4718" /></Relationships>
</file>