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340be3f37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e7bb0c98f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dos Clerigos,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c37e533dc4d62" /><Relationship Type="http://schemas.openxmlformats.org/officeDocument/2006/relationships/numbering" Target="/word/numbering.xml" Id="R2d75a3baf022491d" /><Relationship Type="http://schemas.openxmlformats.org/officeDocument/2006/relationships/settings" Target="/word/settings.xml" Id="R81d87a08eec94d68" /><Relationship Type="http://schemas.openxmlformats.org/officeDocument/2006/relationships/image" Target="/word/media/5f4eb345-25c3-4a3e-8de9-528c1a4ae1b9.png" Id="R34ce7bb0c98f4ba8" /></Relationships>
</file>