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d8929c93b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a28e5a9f8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Sesimbra,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0e37d1e6c423a" /><Relationship Type="http://schemas.openxmlformats.org/officeDocument/2006/relationships/numbering" Target="/word/numbering.xml" Id="R1986e9b9ecef452e" /><Relationship Type="http://schemas.openxmlformats.org/officeDocument/2006/relationships/settings" Target="/word/settings.xml" Id="R403777a0f1c54e95" /><Relationship Type="http://schemas.openxmlformats.org/officeDocument/2006/relationships/image" Target="/word/media/171d235b-0de0-44b9-898e-1fb05479200e.png" Id="R0c2a28e5a9f84b46" /></Relationships>
</file>