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ed433f750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45bb79be3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Sezures,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d0f2b260344f6" /><Relationship Type="http://schemas.openxmlformats.org/officeDocument/2006/relationships/numbering" Target="/word/numbering.xml" Id="R55473408c01a4628" /><Relationship Type="http://schemas.openxmlformats.org/officeDocument/2006/relationships/settings" Target="/word/settings.xml" Id="Rfef82ceb55da4421" /><Relationship Type="http://schemas.openxmlformats.org/officeDocument/2006/relationships/image" Target="/word/media/a896699c-feb4-469f-95c8-2caa7be2f29f.png" Id="R2ec45bb79be34975" /></Relationships>
</file>