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38a9b4fdd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ce3ecf9be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Signo Samo,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c5a7b80684ebb" /><Relationship Type="http://schemas.openxmlformats.org/officeDocument/2006/relationships/numbering" Target="/word/numbering.xml" Id="R8f8b5ba3259a4204" /><Relationship Type="http://schemas.openxmlformats.org/officeDocument/2006/relationships/settings" Target="/word/settings.xml" Id="Rf65d8e1f73f04efd" /><Relationship Type="http://schemas.openxmlformats.org/officeDocument/2006/relationships/image" Target="/word/media/172af238-86c8-4b2d-8217-d5468d7b6fce.png" Id="Rb90ce3ecf9be403c" /></Relationships>
</file>