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e5825ae3d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d326a301e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Soutelo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04cb2607a4273" /><Relationship Type="http://schemas.openxmlformats.org/officeDocument/2006/relationships/numbering" Target="/word/numbering.xml" Id="R2a0d638b610d4422" /><Relationship Type="http://schemas.openxmlformats.org/officeDocument/2006/relationships/settings" Target="/word/settings.xml" Id="R5a1611fd463547f1" /><Relationship Type="http://schemas.openxmlformats.org/officeDocument/2006/relationships/image" Target="/word/media/dfaea223-2e56-4bb1-b9d9-b0a342aba3d6.png" Id="R9bfd326a301e4f8e" /></Relationships>
</file>