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106b38d2e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4c508e0c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Soutelo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c6f55951c4b7a" /><Relationship Type="http://schemas.openxmlformats.org/officeDocument/2006/relationships/numbering" Target="/word/numbering.xml" Id="Rb70e0d9898184a8c" /><Relationship Type="http://schemas.openxmlformats.org/officeDocument/2006/relationships/settings" Target="/word/settings.xml" Id="Re964aa8a22154095" /><Relationship Type="http://schemas.openxmlformats.org/officeDocument/2006/relationships/image" Target="/word/media/d92f911b-8802-4c79-83cb-dff19f9526c6.png" Id="R38194c508e0c41e0" /></Relationships>
</file>