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cd0addfab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bcffc2307345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Redondo,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e8957acbd46df" /><Relationship Type="http://schemas.openxmlformats.org/officeDocument/2006/relationships/numbering" Target="/word/numbering.xml" Id="R5eabe9d30a85461f" /><Relationship Type="http://schemas.openxmlformats.org/officeDocument/2006/relationships/settings" Target="/word/settings.xml" Id="R47c81ef4f1d14980" /><Relationship Type="http://schemas.openxmlformats.org/officeDocument/2006/relationships/image" Target="/word/media/193d091e-225c-400a-8103-6ab8afe4689e.png" Id="Raebcffc230734512" /></Relationships>
</file>