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3c495be87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f1486b7ea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c4e331884e63" /><Relationship Type="http://schemas.openxmlformats.org/officeDocument/2006/relationships/numbering" Target="/word/numbering.xml" Id="R6fa75992c617489f" /><Relationship Type="http://schemas.openxmlformats.org/officeDocument/2006/relationships/settings" Target="/word/settings.xml" Id="R1efb48448d094167" /><Relationship Type="http://schemas.openxmlformats.org/officeDocument/2006/relationships/image" Target="/word/media/7226da3d-c30b-4303-be99-0fce40f45cf3.png" Id="R84bf1486b7ea4085" /></Relationships>
</file>