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6a11e1d85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24d834746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Sub-Quintao,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2abf483e44aa6" /><Relationship Type="http://schemas.openxmlformats.org/officeDocument/2006/relationships/numbering" Target="/word/numbering.xml" Id="R5b9be4c08ba84f02" /><Relationship Type="http://schemas.openxmlformats.org/officeDocument/2006/relationships/settings" Target="/word/settings.xml" Id="Ra7f803faf2694982" /><Relationship Type="http://schemas.openxmlformats.org/officeDocument/2006/relationships/image" Target="/word/media/eb8b61d4-e741-4fd2-ab45-e44df546f4a3.png" Id="R8c324d83474649ca" /></Relationships>
</file>