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2890c9acb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3c53b110d48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Tabarca,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3d37a06744af4" /><Relationship Type="http://schemas.openxmlformats.org/officeDocument/2006/relationships/numbering" Target="/word/numbering.xml" Id="Re6720c790d3542d9" /><Relationship Type="http://schemas.openxmlformats.org/officeDocument/2006/relationships/settings" Target="/word/settings.xml" Id="R51b4d0ec4e1042a2" /><Relationship Type="http://schemas.openxmlformats.org/officeDocument/2006/relationships/image" Target="/word/media/351762e6-3f30-4b7c-8fd6-cc2bd75692bb.png" Id="Rff03c53b110d48d3" /></Relationships>
</file>