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3af0991dd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f76e8e851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a75d36e624550" /><Relationship Type="http://schemas.openxmlformats.org/officeDocument/2006/relationships/numbering" Target="/word/numbering.xml" Id="Rc71e77afb31c4cda" /><Relationship Type="http://schemas.openxmlformats.org/officeDocument/2006/relationships/settings" Target="/word/settings.xml" Id="R13fe31c8f7d54559" /><Relationship Type="http://schemas.openxmlformats.org/officeDocument/2006/relationships/image" Target="/word/media/ef0df66f-11b5-4b0c-ba1f-0845018a5123.png" Id="R7a2f76e8e85147de" /></Relationships>
</file>