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2277c35daf41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0caa1ee3b848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Terras Ruivas,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20fc9e28804220" /><Relationship Type="http://schemas.openxmlformats.org/officeDocument/2006/relationships/numbering" Target="/word/numbering.xml" Id="R2e348511ce0241f3" /><Relationship Type="http://schemas.openxmlformats.org/officeDocument/2006/relationships/settings" Target="/word/settings.xml" Id="R3fdd8349f9b74177" /><Relationship Type="http://schemas.openxmlformats.org/officeDocument/2006/relationships/image" Target="/word/media/70e8b8e6-fd3a-4df9-9516-92a48017e2da.png" Id="Rb60caa1ee3b84836" /></Relationships>
</file>