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517512c2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24bf7bd11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Tibaldinho,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e6ff1285f4423" /><Relationship Type="http://schemas.openxmlformats.org/officeDocument/2006/relationships/numbering" Target="/word/numbering.xml" Id="Ra4105e56324e49ed" /><Relationship Type="http://schemas.openxmlformats.org/officeDocument/2006/relationships/settings" Target="/word/settings.xml" Id="R23c2210626a943bd" /><Relationship Type="http://schemas.openxmlformats.org/officeDocument/2006/relationships/image" Target="/word/media/3ce64e85-2e42-4431-a6b9-7e80df59741c.png" Id="R38424bf7bd114022" /></Relationships>
</file>