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d11f9d5fd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495d5c66a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Chao do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c59bcc4874495" /><Relationship Type="http://schemas.openxmlformats.org/officeDocument/2006/relationships/numbering" Target="/word/numbering.xml" Id="R364e8e31f93848c4" /><Relationship Type="http://schemas.openxmlformats.org/officeDocument/2006/relationships/settings" Target="/word/settings.xml" Id="Re4098c7b4927410d" /><Relationship Type="http://schemas.openxmlformats.org/officeDocument/2006/relationships/image" Target="/word/media/ea4dd870-21c6-4cee-8628-f70aa8beb219.png" Id="Re4d495d5c66a49d7" /></Relationships>
</file>