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cde49568c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067ae0dc7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Coelheiros,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ff14a0e4f480c" /><Relationship Type="http://schemas.openxmlformats.org/officeDocument/2006/relationships/numbering" Target="/word/numbering.xml" Id="R6b0684c129e340ba" /><Relationship Type="http://schemas.openxmlformats.org/officeDocument/2006/relationships/settings" Target="/word/settings.xml" Id="R43a2deb393f64bec" /><Relationship Type="http://schemas.openxmlformats.org/officeDocument/2006/relationships/image" Target="/word/media/89ee7491-f9cd-4afe-9e28-8c6b9f9f8c4e.png" Id="R74e067ae0dc74f4f" /></Relationships>
</file>