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abaaef49f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9e8377f23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Tourinhas,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b3e88da89473a" /><Relationship Type="http://schemas.openxmlformats.org/officeDocument/2006/relationships/numbering" Target="/word/numbering.xml" Id="Rd51bd3ac562440bc" /><Relationship Type="http://schemas.openxmlformats.org/officeDocument/2006/relationships/settings" Target="/word/settings.xml" Id="R46d4d168b1ea4049" /><Relationship Type="http://schemas.openxmlformats.org/officeDocument/2006/relationships/image" Target="/word/media/9b227c32-eafb-40a2-8f1b-c9b41137b686.png" Id="R90c9e8377f234a91" /></Relationships>
</file>