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5ea877127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c67c8baa4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Trancoso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bbb93af114fbe" /><Relationship Type="http://schemas.openxmlformats.org/officeDocument/2006/relationships/numbering" Target="/word/numbering.xml" Id="Rf3ae252a1fa2419c" /><Relationship Type="http://schemas.openxmlformats.org/officeDocument/2006/relationships/settings" Target="/word/settings.xml" Id="R64a432b0aac74d7b" /><Relationship Type="http://schemas.openxmlformats.org/officeDocument/2006/relationships/image" Target="/word/media/899641ba-3314-46c7-a69c-c39b4e12096b.png" Id="R73dc67c8baa44378" /></Relationships>
</file>