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f1a280310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2794eb837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Trancoso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6f8ded7d94bf0" /><Relationship Type="http://schemas.openxmlformats.org/officeDocument/2006/relationships/numbering" Target="/word/numbering.xml" Id="R94356c65d49f4a74" /><Relationship Type="http://schemas.openxmlformats.org/officeDocument/2006/relationships/settings" Target="/word/settings.xml" Id="Rb01ba36e7ff148cf" /><Relationship Type="http://schemas.openxmlformats.org/officeDocument/2006/relationships/image" Target="/word/media/14be2242-510a-438b-90b4-a9106608a46f.png" Id="R27b2794eb837414a" /></Relationships>
</file>