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61d06a725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521e2a4da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Tras-o-Outeiro,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71f44c545463f" /><Relationship Type="http://schemas.openxmlformats.org/officeDocument/2006/relationships/numbering" Target="/word/numbering.xml" Id="Rc6ab70ff93a54fc2" /><Relationship Type="http://schemas.openxmlformats.org/officeDocument/2006/relationships/settings" Target="/word/settings.xml" Id="Refc0988ce90d49ff" /><Relationship Type="http://schemas.openxmlformats.org/officeDocument/2006/relationships/image" Target="/word/media/2ab3874b-fd31-4eef-8a7c-3ba0cdf2f8de.png" Id="R364521e2a4da4148" /></Relationships>
</file>