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e1fb86299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485c63fac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Travanca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46cfe1eda48b6" /><Relationship Type="http://schemas.openxmlformats.org/officeDocument/2006/relationships/numbering" Target="/word/numbering.xml" Id="Rc06e6ba5059e40fb" /><Relationship Type="http://schemas.openxmlformats.org/officeDocument/2006/relationships/settings" Target="/word/settings.xml" Id="R616eb0c4131c4fff" /><Relationship Type="http://schemas.openxmlformats.org/officeDocument/2006/relationships/image" Target="/word/media/6d7b89a3-efc9-41af-86e4-be364f3a734d.png" Id="Rd8a485c63fac40b2" /></Relationships>
</file>