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48c2b6af7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276f8c959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6e6b1eff24a1b" /><Relationship Type="http://schemas.openxmlformats.org/officeDocument/2006/relationships/numbering" Target="/word/numbering.xml" Id="Re88897f206b349c3" /><Relationship Type="http://schemas.openxmlformats.org/officeDocument/2006/relationships/settings" Target="/word/settings.xml" Id="R2cb19583da7c4077" /><Relationship Type="http://schemas.openxmlformats.org/officeDocument/2006/relationships/image" Target="/word/media/ddb67350-3683-4e59-9c8a-be999a597c1d.png" Id="Rfaf276f8c9594fd4" /></Relationships>
</file>