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a4984c828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78b600d45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Trevoes,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ec213b3f344b6" /><Relationship Type="http://schemas.openxmlformats.org/officeDocument/2006/relationships/numbering" Target="/word/numbering.xml" Id="R2c470aa288de42b3" /><Relationship Type="http://schemas.openxmlformats.org/officeDocument/2006/relationships/settings" Target="/word/settings.xml" Id="Reac8f4109b9c4b7a" /><Relationship Type="http://schemas.openxmlformats.org/officeDocument/2006/relationships/image" Target="/word/media/f4a0ce1d-6218-4c0f-8d9b-eff022d58e7a.png" Id="R22378b600d454818" /></Relationships>
</file>